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5AC1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C6A480" wp14:editId="3CA176BA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47EC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90318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EC98380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3C6B5D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939F78E" w14:textId="77777777" w:rsidR="0042511D" w:rsidRPr="003C09F9" w:rsidRDefault="0042511D" w:rsidP="0042511D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 xml:space="preserve">DĖL klaipėdos miesto savivaldybės </w:t>
      </w:r>
      <w:r w:rsidR="00782500">
        <w:rPr>
          <w:b/>
          <w:caps/>
          <w:szCs w:val="24"/>
        </w:rPr>
        <w:t xml:space="preserve">GYVENTOJŲ INICIATYVŲ, SKIRTŲ GYVENAMAJAI APLINKAI GERINTI, PROJEKTŲ IDĖJOS PASIŪLYMO FORMOS IR PRITARIMO PROJEKTO IDĖJAI </w:t>
      </w:r>
      <w:r>
        <w:rPr>
          <w:b/>
          <w:caps/>
          <w:szCs w:val="24"/>
        </w:rPr>
        <w:t>formos patvirtinimo</w:t>
      </w:r>
    </w:p>
    <w:p w14:paraId="7FDADA40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09F3B706" w14:textId="04ACD378" w:rsidR="00445CA9" w:rsidRPr="003C09F9" w:rsidRDefault="00A825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2020 m. la</w:t>
      </w:r>
      <w:r>
        <w:rPr>
          <w:sz w:val="24"/>
          <w:szCs w:val="24"/>
        </w:rPr>
        <w:t xml:space="preserve">pkričio </w:t>
      </w:r>
      <w:r w:rsidR="00324BB6">
        <w:rPr>
          <w:sz w:val="24"/>
          <w:szCs w:val="24"/>
        </w:rPr>
        <w:t xml:space="preserve">13 d. </w:t>
      </w:r>
      <w:r w:rsidR="00445CA9" w:rsidRPr="003C09F9">
        <w:rPr>
          <w:sz w:val="24"/>
          <w:szCs w:val="24"/>
        </w:rPr>
        <w:t>Nr.</w:t>
      </w:r>
      <w:r w:rsidR="00324BB6">
        <w:rPr>
          <w:sz w:val="24"/>
          <w:szCs w:val="24"/>
        </w:rPr>
        <w:t xml:space="preserve"> AD1-1251</w:t>
      </w:r>
      <w:bookmarkStart w:id="0" w:name="_GoBack"/>
      <w:bookmarkEnd w:id="0"/>
    </w:p>
    <w:p w14:paraId="65C118B3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DD7BB8" w14:textId="77777777" w:rsidR="0042511D" w:rsidRDefault="0042511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AE022E0" w14:textId="77777777" w:rsidR="0042511D" w:rsidRPr="001456CE" w:rsidRDefault="0042511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43A6CDD5" w14:textId="77777777" w:rsidR="0042511D" w:rsidRPr="00B02263" w:rsidRDefault="0042511D" w:rsidP="0042511D">
      <w:pPr>
        <w:ind w:firstLine="700"/>
        <w:jc w:val="both"/>
        <w:rPr>
          <w:sz w:val="24"/>
          <w:szCs w:val="24"/>
        </w:rPr>
      </w:pPr>
      <w:r w:rsidRPr="00B02263">
        <w:rPr>
          <w:sz w:val="24"/>
          <w:szCs w:val="24"/>
        </w:rPr>
        <w:t>Vadovaudamasis Lietuvos Respublikos vietos savivaldos įstatymo 29 straipsnio 8 dalies 2</w:t>
      </w:r>
      <w:r w:rsidR="00157433">
        <w:rPr>
          <w:sz w:val="24"/>
          <w:szCs w:val="24"/>
        </w:rPr>
        <w:t> </w:t>
      </w:r>
      <w:r w:rsidRPr="00B02263">
        <w:rPr>
          <w:sz w:val="24"/>
          <w:szCs w:val="24"/>
        </w:rPr>
        <w:t xml:space="preserve"> punktu ir </w:t>
      </w:r>
      <w:r w:rsidR="00237A1E" w:rsidRPr="00B02263">
        <w:rPr>
          <w:sz w:val="24"/>
          <w:szCs w:val="24"/>
        </w:rPr>
        <w:t>Klaipėdos miesto savivaldybės gyventojų iniciatyvų, skirtų gyvenamajai aplinkai gerinti, projektų idėjų atrankos ir finansavimo tvarkos apraš</w:t>
      </w:r>
      <w:r w:rsidR="00157433">
        <w:rPr>
          <w:sz w:val="24"/>
          <w:szCs w:val="24"/>
        </w:rPr>
        <w:t>o</w:t>
      </w:r>
      <w:r w:rsidR="00541B66" w:rsidRPr="00B02263">
        <w:rPr>
          <w:sz w:val="24"/>
          <w:szCs w:val="24"/>
        </w:rPr>
        <w:t>, patvirtint</w:t>
      </w:r>
      <w:r w:rsidR="00157433">
        <w:rPr>
          <w:sz w:val="24"/>
          <w:szCs w:val="24"/>
        </w:rPr>
        <w:t>o</w:t>
      </w:r>
      <w:r w:rsidRPr="00B02263">
        <w:rPr>
          <w:sz w:val="24"/>
          <w:szCs w:val="24"/>
        </w:rPr>
        <w:t xml:space="preserve"> Klaipėdos miesto </w:t>
      </w:r>
      <w:r w:rsidR="00237A1E" w:rsidRPr="00B02263">
        <w:rPr>
          <w:sz w:val="24"/>
          <w:szCs w:val="24"/>
        </w:rPr>
        <w:t>savivaldybės tarybos 20</w:t>
      </w:r>
      <w:r w:rsidR="00237A1E" w:rsidRPr="00B02263">
        <w:rPr>
          <w:sz w:val="24"/>
          <w:szCs w:val="24"/>
          <w:lang w:val="en-US"/>
        </w:rPr>
        <w:t xml:space="preserve">20 </w:t>
      </w:r>
      <w:r w:rsidRPr="00B02263">
        <w:rPr>
          <w:sz w:val="24"/>
          <w:szCs w:val="24"/>
        </w:rPr>
        <w:t xml:space="preserve">m. </w:t>
      </w:r>
      <w:r w:rsidR="00237A1E" w:rsidRPr="00B02263">
        <w:rPr>
          <w:sz w:val="24"/>
          <w:szCs w:val="24"/>
        </w:rPr>
        <w:t xml:space="preserve">liepos </w:t>
      </w:r>
      <w:r w:rsidR="00237A1E" w:rsidRPr="00B02263">
        <w:rPr>
          <w:sz w:val="24"/>
          <w:szCs w:val="24"/>
          <w:lang w:val="en-US"/>
        </w:rPr>
        <w:t xml:space="preserve">30 </w:t>
      </w:r>
      <w:r w:rsidR="00237A1E" w:rsidRPr="00B02263">
        <w:rPr>
          <w:sz w:val="24"/>
          <w:szCs w:val="24"/>
        </w:rPr>
        <w:t>d. sprendimu Nr. T2-194</w:t>
      </w:r>
      <w:r w:rsidRPr="00B02263">
        <w:rPr>
          <w:sz w:val="24"/>
          <w:szCs w:val="24"/>
        </w:rPr>
        <w:t xml:space="preserve"> </w:t>
      </w:r>
      <w:r w:rsidRPr="00B02263">
        <w:rPr>
          <w:bCs/>
          <w:color w:val="000000"/>
          <w:sz w:val="24"/>
          <w:szCs w:val="24"/>
          <w:shd w:val="clear" w:color="auto" w:fill="FFFFFF"/>
        </w:rPr>
        <w:t xml:space="preserve">„Dėl Klaipėdos miesto savivaldybės </w:t>
      </w:r>
      <w:r w:rsidR="00237A1E" w:rsidRPr="00B02263">
        <w:rPr>
          <w:sz w:val="24"/>
          <w:szCs w:val="24"/>
        </w:rPr>
        <w:t>gyventojų iniciatyvų, skirtų gyvenamajai aplinkai gerinti, projektų idėjų atrankos ir finansavimo tvarkos aprašo</w:t>
      </w:r>
      <w:r w:rsidRPr="00B02263">
        <w:rPr>
          <w:bCs/>
          <w:color w:val="000000"/>
          <w:sz w:val="24"/>
          <w:szCs w:val="24"/>
          <w:shd w:val="clear" w:color="auto" w:fill="FFFFFF"/>
        </w:rPr>
        <w:t xml:space="preserve"> patvirtinimo“</w:t>
      </w:r>
      <w:r w:rsidRPr="00B02263">
        <w:rPr>
          <w:sz w:val="24"/>
          <w:szCs w:val="24"/>
        </w:rPr>
        <w:t xml:space="preserve">, </w:t>
      </w:r>
      <w:r w:rsidR="00541B66" w:rsidRPr="00B02263">
        <w:rPr>
          <w:sz w:val="24"/>
          <w:szCs w:val="24"/>
          <w:lang w:val="en-US"/>
        </w:rPr>
        <w:t>3.2</w:t>
      </w:r>
      <w:r w:rsidRPr="00B02263">
        <w:rPr>
          <w:sz w:val="24"/>
          <w:szCs w:val="24"/>
        </w:rPr>
        <w:t xml:space="preserve"> </w:t>
      </w:r>
      <w:r w:rsidR="00541B66" w:rsidRPr="00B02263">
        <w:rPr>
          <w:sz w:val="24"/>
          <w:szCs w:val="24"/>
        </w:rPr>
        <w:t>ir 12.2 papunkči</w:t>
      </w:r>
      <w:r w:rsidR="00157433">
        <w:rPr>
          <w:sz w:val="24"/>
          <w:szCs w:val="24"/>
        </w:rPr>
        <w:t>ais</w:t>
      </w:r>
      <w:r w:rsidRPr="00B02263">
        <w:rPr>
          <w:sz w:val="24"/>
          <w:szCs w:val="24"/>
        </w:rPr>
        <w:t>,</w:t>
      </w:r>
    </w:p>
    <w:p w14:paraId="713331C7" w14:textId="77777777" w:rsidR="00157433" w:rsidRDefault="0042511D" w:rsidP="0042511D">
      <w:pPr>
        <w:ind w:firstLine="720"/>
        <w:jc w:val="both"/>
        <w:rPr>
          <w:color w:val="000000"/>
          <w:sz w:val="24"/>
          <w:szCs w:val="24"/>
        </w:rPr>
      </w:pPr>
      <w:r w:rsidRPr="00B02263">
        <w:rPr>
          <w:color w:val="000000"/>
          <w:spacing w:val="60"/>
          <w:sz w:val="24"/>
          <w:szCs w:val="24"/>
        </w:rPr>
        <w:t>tvirtin</w:t>
      </w:r>
      <w:r w:rsidRPr="00B02263">
        <w:rPr>
          <w:color w:val="000000"/>
          <w:sz w:val="24"/>
          <w:szCs w:val="24"/>
        </w:rPr>
        <w:t xml:space="preserve">u Klaipėdos miesto savivaldybės </w:t>
      </w:r>
      <w:r w:rsidR="00782500" w:rsidRPr="00B02263">
        <w:rPr>
          <w:color w:val="000000"/>
          <w:sz w:val="24"/>
          <w:szCs w:val="24"/>
        </w:rPr>
        <w:t xml:space="preserve">gyventojų iniciatyvų, skirtų gyvenamajai </w:t>
      </w:r>
      <w:r w:rsidR="00157433">
        <w:rPr>
          <w:color w:val="000000"/>
          <w:sz w:val="24"/>
          <w:szCs w:val="24"/>
        </w:rPr>
        <w:t>aplinkai gerinti:</w:t>
      </w:r>
    </w:p>
    <w:p w14:paraId="5409917C" w14:textId="77777777" w:rsidR="0042511D" w:rsidRDefault="00D50775" w:rsidP="00157433">
      <w:pPr>
        <w:pStyle w:val="Sraopastraip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57433">
        <w:rPr>
          <w:color w:val="000000"/>
          <w:sz w:val="24"/>
          <w:szCs w:val="24"/>
        </w:rPr>
        <w:t>projekto</w:t>
      </w:r>
      <w:r w:rsidR="00782500" w:rsidRPr="00157433">
        <w:rPr>
          <w:color w:val="000000"/>
          <w:sz w:val="24"/>
          <w:szCs w:val="24"/>
        </w:rPr>
        <w:t xml:space="preserve"> idėjos pasiūlymo </w:t>
      </w:r>
      <w:r w:rsidR="0042511D" w:rsidRPr="00157433">
        <w:rPr>
          <w:color w:val="000000"/>
          <w:sz w:val="24"/>
          <w:szCs w:val="24"/>
        </w:rPr>
        <w:t xml:space="preserve">formą </w:t>
      </w:r>
      <w:r w:rsidR="00157433">
        <w:rPr>
          <w:color w:val="000000"/>
          <w:sz w:val="24"/>
          <w:szCs w:val="24"/>
        </w:rPr>
        <w:t>(pridedama);</w:t>
      </w:r>
    </w:p>
    <w:p w14:paraId="0E1F14FF" w14:textId="77777777" w:rsidR="00157433" w:rsidRPr="00157433" w:rsidRDefault="00157433" w:rsidP="00157433">
      <w:pPr>
        <w:pStyle w:val="Sraopastraip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57433">
        <w:rPr>
          <w:color w:val="000000"/>
          <w:sz w:val="24"/>
          <w:szCs w:val="24"/>
        </w:rPr>
        <w:t>projekto idė</w:t>
      </w:r>
      <w:r>
        <w:rPr>
          <w:color w:val="000000"/>
          <w:sz w:val="24"/>
          <w:szCs w:val="24"/>
        </w:rPr>
        <w:t>jos pritarimo formą (pridedama).</w:t>
      </w:r>
    </w:p>
    <w:p w14:paraId="59753109" w14:textId="77777777" w:rsidR="00157433" w:rsidRPr="00541B66" w:rsidRDefault="00157433" w:rsidP="0042511D">
      <w:pPr>
        <w:ind w:firstLine="720"/>
        <w:jc w:val="both"/>
        <w:rPr>
          <w:sz w:val="24"/>
          <w:szCs w:val="24"/>
        </w:rPr>
      </w:pPr>
    </w:p>
    <w:p w14:paraId="7FE6FB29" w14:textId="77777777" w:rsidR="0042511D" w:rsidRPr="003A3546" w:rsidRDefault="0042511D" w:rsidP="0042511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42511D" w:rsidRPr="003A3546" w14:paraId="5B2D6EC3" w14:textId="77777777" w:rsidTr="00157433">
        <w:tc>
          <w:tcPr>
            <w:tcW w:w="4829" w:type="dxa"/>
          </w:tcPr>
          <w:p w14:paraId="5B3E4C61" w14:textId="77777777" w:rsidR="0042511D" w:rsidRPr="003A3546" w:rsidRDefault="0042511D" w:rsidP="005A0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810" w:type="dxa"/>
          </w:tcPr>
          <w:p w14:paraId="00050214" w14:textId="77777777" w:rsidR="0042511D" w:rsidRPr="003A3546" w:rsidRDefault="0042511D" w:rsidP="005A0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78FF2334" w14:textId="77777777" w:rsidR="0042511D" w:rsidRPr="003A3546" w:rsidRDefault="0042511D" w:rsidP="0042511D">
      <w:pPr>
        <w:jc w:val="both"/>
        <w:rPr>
          <w:sz w:val="24"/>
          <w:szCs w:val="24"/>
        </w:rPr>
      </w:pPr>
    </w:p>
    <w:p w14:paraId="6EF66CF6" w14:textId="77777777" w:rsidR="00163473" w:rsidRDefault="00163473" w:rsidP="00AD2EE1">
      <w:pPr>
        <w:pStyle w:val="Pagrindinistekstas"/>
        <w:rPr>
          <w:szCs w:val="24"/>
        </w:rPr>
      </w:pPr>
    </w:p>
    <w:p w14:paraId="7EBF08EF" w14:textId="77777777" w:rsidR="006E106A" w:rsidRPr="003C09F9" w:rsidRDefault="006E106A" w:rsidP="00F41647">
      <w:pPr>
        <w:pStyle w:val="Pagrindinistekstas"/>
        <w:rPr>
          <w:szCs w:val="24"/>
        </w:rPr>
      </w:pPr>
    </w:p>
    <w:sectPr w:rsidR="006E106A" w:rsidRPr="003C09F9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090E" w14:textId="77777777" w:rsidR="00D74EA5" w:rsidRDefault="00D74EA5" w:rsidP="00F41647">
      <w:r>
        <w:separator/>
      </w:r>
    </w:p>
  </w:endnote>
  <w:endnote w:type="continuationSeparator" w:id="0">
    <w:p w14:paraId="1CCFB590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4B19B" w14:textId="77777777" w:rsidR="00D74EA5" w:rsidRDefault="00D74EA5" w:rsidP="00F41647">
      <w:r>
        <w:separator/>
      </w:r>
    </w:p>
  </w:footnote>
  <w:footnote w:type="continuationSeparator" w:id="0">
    <w:p w14:paraId="1C4B6354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211C1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13F18F5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449"/>
    <w:multiLevelType w:val="hybridMultilevel"/>
    <w:tmpl w:val="D3C27A44"/>
    <w:lvl w:ilvl="0" w:tplc="78C0E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57433"/>
    <w:rsid w:val="00163473"/>
    <w:rsid w:val="001A6D80"/>
    <w:rsid w:val="001B01B1"/>
    <w:rsid w:val="001D1AE7"/>
    <w:rsid w:val="001E4672"/>
    <w:rsid w:val="00237A1E"/>
    <w:rsid w:val="00237B69"/>
    <w:rsid w:val="002424E8"/>
    <w:rsid w:val="00242B88"/>
    <w:rsid w:val="00276B28"/>
    <w:rsid w:val="00291226"/>
    <w:rsid w:val="002A42AE"/>
    <w:rsid w:val="002F5E80"/>
    <w:rsid w:val="00324750"/>
    <w:rsid w:val="00324BB6"/>
    <w:rsid w:val="00347F54"/>
    <w:rsid w:val="00382F50"/>
    <w:rsid w:val="00384543"/>
    <w:rsid w:val="003A3546"/>
    <w:rsid w:val="003C09F9"/>
    <w:rsid w:val="003E5D65"/>
    <w:rsid w:val="003E603A"/>
    <w:rsid w:val="00405B54"/>
    <w:rsid w:val="0042511D"/>
    <w:rsid w:val="00433CCC"/>
    <w:rsid w:val="00445CA9"/>
    <w:rsid w:val="004545AD"/>
    <w:rsid w:val="00470138"/>
    <w:rsid w:val="00472954"/>
    <w:rsid w:val="00524DA3"/>
    <w:rsid w:val="00541B66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2500"/>
    <w:rsid w:val="00784D98"/>
    <w:rsid w:val="007E0A60"/>
    <w:rsid w:val="007E37A6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A6C1B"/>
    <w:rsid w:val="00A3260E"/>
    <w:rsid w:val="00A4022F"/>
    <w:rsid w:val="00A44DC7"/>
    <w:rsid w:val="00A56070"/>
    <w:rsid w:val="00A825BD"/>
    <w:rsid w:val="00A8670A"/>
    <w:rsid w:val="00A9592B"/>
    <w:rsid w:val="00A95C0B"/>
    <w:rsid w:val="00AA5DFD"/>
    <w:rsid w:val="00AD2EE1"/>
    <w:rsid w:val="00B02263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47EEB"/>
    <w:rsid w:val="00C70A51"/>
    <w:rsid w:val="00C72F86"/>
    <w:rsid w:val="00C73DF4"/>
    <w:rsid w:val="00CA39E5"/>
    <w:rsid w:val="00CA7B58"/>
    <w:rsid w:val="00CB3E22"/>
    <w:rsid w:val="00CD2412"/>
    <w:rsid w:val="00D50775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786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15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14</cp:revision>
  <dcterms:created xsi:type="dcterms:W3CDTF">2020-11-09T13:05:00Z</dcterms:created>
  <dcterms:modified xsi:type="dcterms:W3CDTF">2021-02-11T13:41:00Z</dcterms:modified>
</cp:coreProperties>
</file>